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08" w:rsidRPr="00BE49B1" w:rsidRDefault="00DE5808" w:rsidP="00DE5808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DE5808" w:rsidRPr="00BE49B1" w:rsidRDefault="00DE5808" w:rsidP="00DE5808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DE5808" w:rsidRPr="00BE49B1" w:rsidRDefault="00DE5808" w:rsidP="00DE5808">
      <w:pPr>
        <w:pStyle w:val="a3"/>
        <w:jc w:val="center"/>
        <w:rPr>
          <w:b/>
          <w:szCs w:val="28"/>
        </w:rPr>
      </w:pPr>
    </w:p>
    <w:p w:rsidR="00DE5808" w:rsidRPr="00BE49B1" w:rsidRDefault="00DE5808" w:rsidP="00DE5808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DE5808" w:rsidRDefault="00DE5808" w:rsidP="00DE5808">
      <w:pPr>
        <w:pStyle w:val="a3"/>
        <w:ind w:firstLine="0"/>
        <w:rPr>
          <w:szCs w:val="28"/>
        </w:rPr>
      </w:pPr>
    </w:p>
    <w:p w:rsidR="00DE5808" w:rsidRPr="00BE49B1" w:rsidRDefault="00DE5808" w:rsidP="00DE5808">
      <w:pPr>
        <w:pStyle w:val="a3"/>
        <w:ind w:firstLine="0"/>
        <w:rPr>
          <w:szCs w:val="28"/>
        </w:rPr>
      </w:pPr>
      <w:r>
        <w:rPr>
          <w:szCs w:val="28"/>
        </w:rPr>
        <w:t xml:space="preserve"> «25» декабря 2020</w:t>
      </w:r>
      <w:r w:rsidRPr="009B013C">
        <w:rPr>
          <w:szCs w:val="28"/>
        </w:rPr>
        <w:t xml:space="preserve"> </w:t>
      </w:r>
      <w:r w:rsidRPr="00BE49B1">
        <w:rPr>
          <w:szCs w:val="28"/>
        </w:rPr>
        <w:t xml:space="preserve">                       с. Дуди                                        </w:t>
      </w:r>
      <w:r>
        <w:rPr>
          <w:szCs w:val="28"/>
        </w:rPr>
        <w:t xml:space="preserve">   </w:t>
      </w:r>
      <w:r w:rsidRPr="00BE49B1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BE49B1">
        <w:rPr>
          <w:szCs w:val="28"/>
        </w:rPr>
        <w:t>№</w:t>
      </w:r>
      <w:r>
        <w:rPr>
          <w:szCs w:val="28"/>
        </w:rPr>
        <w:t>18</w:t>
      </w:r>
      <w:r w:rsidRPr="00BE49B1">
        <w:rPr>
          <w:szCs w:val="28"/>
        </w:rPr>
        <w:t xml:space="preserve"> </w:t>
      </w:r>
    </w:p>
    <w:p w:rsidR="00DE5808" w:rsidRPr="00BE49B1" w:rsidRDefault="00DE5808" w:rsidP="00DE5808">
      <w:pPr>
        <w:pStyle w:val="a3"/>
        <w:rPr>
          <w:szCs w:val="28"/>
        </w:rPr>
      </w:pPr>
    </w:p>
    <w:p w:rsidR="00DE5808" w:rsidRPr="009B013C" w:rsidRDefault="00DE5808" w:rsidP="00DE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DE5808" w:rsidRPr="009B013C" w:rsidRDefault="00DE5808" w:rsidP="00DE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   Дуди» на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DE5808" w:rsidRPr="009B013C" w:rsidRDefault="00DE5808" w:rsidP="00DE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22 и 2023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DE5808" w:rsidRDefault="00DE5808" w:rsidP="00DE5808">
      <w:pPr>
        <w:spacing w:after="0"/>
        <w:rPr>
          <w:rFonts w:ascii="Times New Roman" w:hAnsi="Times New Roman"/>
          <w:sz w:val="28"/>
          <w:szCs w:val="28"/>
        </w:rPr>
      </w:pPr>
    </w:p>
    <w:p w:rsidR="00DE5808" w:rsidRDefault="00DE5808" w:rsidP="00DE5808">
      <w:pPr>
        <w:spacing w:after="0"/>
        <w:rPr>
          <w:rFonts w:ascii="Times New Roman" w:hAnsi="Times New Roman"/>
          <w:sz w:val="28"/>
          <w:szCs w:val="28"/>
        </w:rPr>
      </w:pPr>
    </w:p>
    <w:p w:rsidR="00DE5808" w:rsidRDefault="00DE5808" w:rsidP="00DE58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Бюджетного Кодекса Российской  Федерации ,  Положения «О бюджетном процессе в   сельском     поселении      «Село Дуди»      Ульчского </w:t>
      </w:r>
    </w:p>
    <w:p w:rsidR="00DE5808" w:rsidRDefault="00DE5808" w:rsidP="00DE58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района  Хабаровского  края »,  Устава  сельского      поселения   «Село Дуди »   Совет депутатов Решил :</w:t>
      </w:r>
    </w:p>
    <w:p w:rsidR="00DE5808" w:rsidRDefault="00DE5808" w:rsidP="00DE580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1.</w:t>
      </w:r>
    </w:p>
    <w:p w:rsidR="00DE5808" w:rsidRPr="00D6484E" w:rsidRDefault="00DE5808" w:rsidP="00DE5808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1.Утвердить  основные характеристики бюджета сельского поселения «Село  Дуди» </w:t>
      </w:r>
      <w:r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доходов в сумме 5272,1014 тыс. рублей, из них налоговые и неналоговые доходы в сумме 516,4 тыс.рублей., безвозмездные поступления в сумме – 4755,7014 тыс. рублей; из них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3963,1814</w:t>
      </w:r>
      <w:r w:rsidRPr="009B013C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>
        <w:rPr>
          <w:rFonts w:ascii="Times New Roman" w:hAnsi="Times New Roman"/>
          <w:sz w:val="28"/>
          <w:szCs w:val="28"/>
        </w:rPr>
        <w:t>5297,9114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предельный объем муниципального долга в сумме 516,4 тыс.рублей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 на 01 января 2022 года в сумме 0,00 рублей.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>
        <w:rPr>
          <w:rFonts w:ascii="Times New Roman" w:hAnsi="Times New Roman"/>
          <w:sz w:val="28"/>
          <w:szCs w:val="28"/>
        </w:rPr>
        <w:t>2021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 xml:space="preserve">25,81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>
        <w:rPr>
          <w:rFonts w:ascii="Times New Roman" w:hAnsi="Times New Roman"/>
          <w:sz w:val="28"/>
          <w:szCs w:val="28"/>
        </w:rPr>
        <w:t>22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 </w:t>
      </w:r>
      <w:r w:rsidRPr="009B013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ов: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2022 год в сумме 5280,92140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 528,6  тыс.рублей, безвозмездные    поступления в    сумме      4752,3214 тыс. рублей;             из них           межбюджет</w:t>
      </w:r>
      <w:r w:rsidRPr="009B013C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трансферты</w:t>
      </w:r>
      <w:r>
        <w:rPr>
          <w:rFonts w:ascii="Times New Roman" w:hAnsi="Times New Roman"/>
          <w:sz w:val="28"/>
          <w:szCs w:val="28"/>
        </w:rPr>
        <w:t>,       получаемые из      бюджета        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3941,80140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1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2023 год  в сумме 5335,4414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585,8 тыс.рублей, безвозмездные поступления   в сумме 4749,6414 тыс. рублей,в 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3918,1840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5280,92140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 133,00</w:t>
      </w:r>
      <w:r w:rsidRPr="009B013C">
        <w:rPr>
          <w:rFonts w:ascii="Times New Roman" w:hAnsi="Times New Roman"/>
          <w:sz w:val="28"/>
          <w:szCs w:val="28"/>
        </w:rPr>
        <w:t xml:space="preserve"> тыс.рублей, на плановый период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5335,4414 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>
        <w:rPr>
          <w:rFonts w:ascii="Times New Roman" w:hAnsi="Times New Roman"/>
          <w:sz w:val="28"/>
          <w:szCs w:val="28"/>
        </w:rPr>
        <w:t>266,78</w:t>
      </w:r>
      <w:r w:rsidRPr="009B013C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предельный объем муниципального долга на плановый период 2022 года в размере 528,6 тыс. рублей, на плановый период 2023 года в размере 585,8 тыс.рублей.</w:t>
      </w:r>
    </w:p>
    <w:p w:rsidR="00DE5808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2023 года в сумме 0,00 рублей  в том числе верхний предел муниципального долга по муниципальным гарантиям 0,00 рублей ,  на 01 января 2024 в сумме 0,00 рублей, в том числе  верхний предел муниципального долга по муниципальным гарантиям 0,00 рублей.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0,00 тыс.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на плановый период 2023 года в сумме 0,00 тыс. рублей.</w:t>
      </w:r>
    </w:p>
    <w:p w:rsidR="00DE5808" w:rsidRPr="009B013C" w:rsidRDefault="00DE5808" w:rsidP="00DE58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>.У</w:t>
      </w:r>
      <w:r>
        <w:rPr>
          <w:rFonts w:ascii="Times New Roman" w:hAnsi="Times New Roman"/>
          <w:sz w:val="28"/>
          <w:szCs w:val="28"/>
        </w:rPr>
        <w:t>твердить: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</w:t>
      </w:r>
      <w:r w:rsidRPr="009B013C">
        <w:rPr>
          <w:rFonts w:ascii="Times New Roman" w:hAnsi="Times New Roman"/>
          <w:sz w:val="28"/>
          <w:szCs w:val="28"/>
        </w:rPr>
        <w:t>перечень и коды главных администраторов доходов бюджета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B013C">
        <w:rPr>
          <w:rFonts w:ascii="Times New Roman" w:hAnsi="Times New Roman"/>
          <w:sz w:val="28"/>
          <w:szCs w:val="28"/>
        </w:rPr>
        <w:t xml:space="preserve"> поселения, закрепляемые за ними виды (подвиды) доходов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13C">
        <w:rPr>
          <w:rFonts w:ascii="Times New Roman" w:hAnsi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</w:t>
      </w:r>
      <w:r w:rsidRPr="009B013C">
        <w:rPr>
          <w:rFonts w:ascii="Times New Roman" w:hAnsi="Times New Roman"/>
          <w:sz w:val="28"/>
          <w:szCs w:val="28"/>
        </w:rPr>
        <w:t xml:space="preserve"> перечень и коды главных администраторов источников  финансирования дефицита бюджета , закрепляемые за ними источники финансирования дефицита бюджета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 2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E5808" w:rsidRPr="001D4E6A" w:rsidRDefault="00DE5808" w:rsidP="00DE5808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E5808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2021 год  и плановый период 2022 и 2023 годов 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DE5808" w:rsidRPr="00D6484E" w:rsidRDefault="00DE5808" w:rsidP="00DE58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4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E5808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DE5808" w:rsidRPr="003F2FB1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2021 год и на плановый период 2022 и 2023 годов </w:t>
      </w:r>
      <w:r w:rsidRPr="003F2FB1">
        <w:rPr>
          <w:rFonts w:ascii="Times New Roman" w:hAnsi="Times New Roman"/>
          <w:color w:val="000000"/>
          <w:sz w:val="28"/>
          <w:szCs w:val="28"/>
        </w:rPr>
        <w:t>согласно приложению  5  к настоящему решению;</w:t>
      </w:r>
    </w:p>
    <w:p w:rsidR="00DE5808" w:rsidRPr="009960B7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Pr="009960B7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9960B7">
        <w:rPr>
          <w:rFonts w:ascii="Times New Roman" w:hAnsi="Times New Roman"/>
          <w:bCs/>
          <w:sz w:val="28"/>
          <w:szCs w:val="28"/>
        </w:rPr>
        <w:t xml:space="preserve"> классификации расходов на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 и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9960B7">
        <w:rPr>
          <w:rFonts w:ascii="Times New Roman" w:hAnsi="Times New Roman"/>
          <w:bCs/>
          <w:sz w:val="28"/>
          <w:szCs w:val="28"/>
        </w:rPr>
        <w:t>плановый период 2022 и 2023 годов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DE5808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DE5808" w:rsidRPr="00D6484E" w:rsidRDefault="00DE5808" w:rsidP="00DE5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rPr>
          <w:rFonts w:ascii="Times New Roman" w:hAnsi="Times New Roman"/>
          <w:sz w:val="28"/>
          <w:szCs w:val="28"/>
        </w:rPr>
        <w:t>2021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>
        <w:rPr>
          <w:rFonts w:ascii="Times New Roman" w:hAnsi="Times New Roman"/>
          <w:sz w:val="28"/>
          <w:szCs w:val="28"/>
        </w:rPr>
        <w:t>20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>
        <w:rPr>
          <w:rFonts w:ascii="Times New Roman" w:hAnsi="Times New Roman"/>
          <w:sz w:val="28"/>
          <w:szCs w:val="28"/>
        </w:rPr>
        <w:t>юджет сельского поселения за 2021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DE5808" w:rsidRDefault="00DE5808" w:rsidP="00DE58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Pr="001D4E6A">
        <w:rPr>
          <w:rFonts w:ascii="Times New Roman" w:hAnsi="Times New Roman"/>
          <w:sz w:val="28"/>
          <w:szCs w:val="28"/>
        </w:rPr>
        <w:t xml:space="preserve"> </w:t>
      </w:r>
      <w:r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DE5808" w:rsidRDefault="00DE5808" w:rsidP="00DE580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Pr="00D6484E" w:rsidRDefault="00DE5808" w:rsidP="00DE580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2021 год в сумме 397,18 тыс. рублей, на плановый период 2022 года в сумме 406,00 тыс.рублей, на плановый период 2023 года в сумме 458,0 тыс. рублей.</w:t>
      </w:r>
    </w:p>
    <w:p w:rsidR="00DE5808" w:rsidRPr="00E727DB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2021 год согласно приложению №8 и на плановый период 2022 и 2023 годов согласно приложению № 8 к настоящему Решению.</w:t>
      </w:r>
    </w:p>
    <w:p w:rsidR="00DE5808" w:rsidRDefault="00DE5808" w:rsidP="00DE580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7.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E5808" w:rsidRPr="00D6484E" w:rsidRDefault="00DE5808" w:rsidP="00DE580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314,9447 тыс.</w:t>
      </w:r>
      <w:r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>
        <w:rPr>
          <w:rFonts w:ascii="Times New Roman" w:hAnsi="Times New Roman"/>
          <w:sz w:val="28"/>
          <w:szCs w:val="28"/>
        </w:rPr>
        <w:t>22-2023 годов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314,9447</w:t>
      </w:r>
      <w:r w:rsidRPr="009B013C">
        <w:rPr>
          <w:rFonts w:ascii="Times New Roman" w:hAnsi="Times New Roman"/>
          <w:sz w:val="28"/>
          <w:szCs w:val="28"/>
        </w:rPr>
        <w:t xml:space="preserve"> тысяч рублей и </w:t>
      </w:r>
      <w:r>
        <w:rPr>
          <w:rFonts w:ascii="Times New Roman" w:hAnsi="Times New Roman"/>
          <w:sz w:val="28"/>
          <w:szCs w:val="28"/>
        </w:rPr>
        <w:t>314,94477 тыс.</w:t>
      </w:r>
      <w:r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Утвердить распределение объема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9 к настоящему Решению.</w:t>
      </w:r>
    </w:p>
    <w:p w:rsidR="00DE5808" w:rsidRDefault="00DE5808" w:rsidP="00DE580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8. </w:t>
      </w:r>
    </w:p>
    <w:p w:rsidR="00DE5808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2021 год и на плановый период 2022 и 2023 годов согласно приложению № 10 к настоящему Решению.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 9.</w:t>
      </w:r>
    </w:p>
    <w:p w:rsidR="00DE5808" w:rsidRPr="00506CD6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2021 год  и на плановый период 20</w:t>
      </w:r>
      <w:r w:rsidRPr="003D38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и 2023 годов согласно приложению 11 к настоящему Решению.</w:t>
      </w:r>
    </w:p>
    <w:p w:rsidR="00DE5808" w:rsidRDefault="00DE5808" w:rsidP="00DE58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</w:t>
      </w:r>
    </w:p>
    <w:p w:rsidR="00DE5808" w:rsidRPr="008578CB" w:rsidRDefault="00DE5808" w:rsidP="00DE5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Утвердить </w:t>
      </w:r>
      <w:r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на 2021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Pr="003D38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 xml:space="preserve">23 годов </w:t>
      </w:r>
      <w:r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12</w:t>
      </w:r>
      <w:r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5808" w:rsidRPr="00565950" w:rsidRDefault="00DE5808" w:rsidP="00DE58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/>
          <w:sz w:val="28"/>
          <w:szCs w:val="28"/>
        </w:rPr>
        <w:t>22-2023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DE5808" w:rsidRDefault="00DE5808" w:rsidP="00DE5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DE5808" w:rsidRPr="00D6484E" w:rsidRDefault="00DE5808" w:rsidP="00DE58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Pr="009B013C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>
        <w:rPr>
          <w:rFonts w:ascii="Times New Roman" w:hAnsi="Times New Roman"/>
          <w:sz w:val="28"/>
          <w:szCs w:val="28"/>
        </w:rPr>
        <w:t>20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</w:t>
      </w:r>
      <w:r w:rsidRPr="009B013C">
        <w:rPr>
          <w:rFonts w:ascii="Times New Roman" w:hAnsi="Times New Roman"/>
          <w:sz w:val="28"/>
          <w:szCs w:val="28"/>
        </w:rPr>
        <w:lastRenderedPageBreak/>
        <w:t>из бюджета района в бюджет поселения на осуществления целевых расходов, подлежат испо</w:t>
      </w:r>
      <w:r>
        <w:rPr>
          <w:rFonts w:ascii="Times New Roman" w:hAnsi="Times New Roman"/>
          <w:sz w:val="28"/>
          <w:szCs w:val="28"/>
        </w:rPr>
        <w:t>льзованию в плановом периоде 2023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Неиспользованные в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>
        <w:rPr>
          <w:rFonts w:ascii="Times New Roman" w:hAnsi="Times New Roman"/>
          <w:sz w:val="28"/>
          <w:szCs w:val="28"/>
        </w:rPr>
        <w:t>2022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rPr>
          <w:rFonts w:ascii="Times New Roman" w:hAnsi="Times New Roman"/>
          <w:sz w:val="28"/>
          <w:szCs w:val="28"/>
        </w:rPr>
        <w:t>22-2023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DE5808" w:rsidRPr="009B013C" w:rsidRDefault="00DE5808" w:rsidP="00DE58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DE5808" w:rsidRPr="00D6484E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        Статья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Default="00DE5808" w:rsidP="00DE5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DE5808" w:rsidRPr="009B013C" w:rsidRDefault="00DE5808" w:rsidP="00DE58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</w:t>
      </w:r>
      <w:r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DE5808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по 31 декабря 2021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DE5808" w:rsidRPr="009B013C" w:rsidRDefault="00DE5808" w:rsidP="00DE58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5808" w:rsidRDefault="00DE5808" w:rsidP="00DE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B013C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поселения «Село  Дуди» </w:t>
      </w:r>
    </w:p>
    <w:p w:rsidR="00DE5808" w:rsidRPr="009B013C" w:rsidRDefault="00DE5808" w:rsidP="00DE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В.Ю. Зубцов</w:t>
      </w:r>
    </w:p>
    <w:p w:rsidR="00DE5808" w:rsidRDefault="00DE5808" w:rsidP="00DE5808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E5808" w:rsidRPr="009B013C" w:rsidRDefault="00DE5808" w:rsidP="00DE580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DE5808" w:rsidRPr="009B013C" w:rsidRDefault="00DE5808" w:rsidP="00DE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DE5808" w:rsidRDefault="00DE5808" w:rsidP="00DE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DE5808" w:rsidRDefault="00DE5808" w:rsidP="00DE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Ю.В. Зубцов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808"/>
    <w:rsid w:val="00177776"/>
    <w:rsid w:val="00AD6C17"/>
    <w:rsid w:val="00B41AB2"/>
    <w:rsid w:val="00D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0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E5808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8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E580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E5808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E58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10087</Characters>
  <Application>Microsoft Office Word</Application>
  <DocSecurity>0</DocSecurity>
  <Lines>84</Lines>
  <Paragraphs>23</Paragraphs>
  <ScaleCrop>false</ScaleCrop>
  <Company>администрация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2020-12-27T23:26:00Z</dcterms:created>
  <dcterms:modified xsi:type="dcterms:W3CDTF">2020-12-27T23:27:00Z</dcterms:modified>
</cp:coreProperties>
</file>