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28" w:rsidRPr="000350BE" w:rsidRDefault="00836E28" w:rsidP="000350BE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350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Сведения о предоставленных организациями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</w:p>
    <w:p w:rsidR="00836E28" w:rsidRDefault="00836E28" w:rsidP="002B5C3E">
      <w:pPr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836E28" w:rsidRPr="00890F93" w:rsidRDefault="00836E28" w:rsidP="00890F9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90F93">
        <w:rPr>
          <w:rFonts w:ascii="Times New Roman" w:hAnsi="Times New Roman"/>
          <w:sz w:val="28"/>
          <w:szCs w:val="28"/>
          <w:lang w:eastAsia="ru-RU"/>
        </w:rPr>
        <w:t>Организациям и индивидуальным предпринимателям льготы, отсрочки, рассрочки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2022 году</w:t>
      </w:r>
      <w:r w:rsidRPr="00890F93">
        <w:rPr>
          <w:rFonts w:ascii="Times New Roman" w:hAnsi="Times New Roman"/>
          <w:sz w:val="28"/>
          <w:szCs w:val="28"/>
          <w:lang w:eastAsia="ru-RU"/>
        </w:rPr>
        <w:t xml:space="preserve"> не предоставлялись, списания задолженности по платежам в бюджеты бюджетной системы Российской Федерации не производились.</w:t>
      </w:r>
    </w:p>
    <w:p w:rsidR="00836E28" w:rsidRPr="002B5C3E" w:rsidRDefault="00836E28" w:rsidP="002B5C3E">
      <w:pPr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836E28" w:rsidRDefault="00836E28" w:rsidP="002B5C3E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36E28" w:rsidRDefault="00836E28"/>
    <w:sectPr w:rsidR="00836E28" w:rsidSect="009F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5"/>
    <w:rsid w:val="000350BE"/>
    <w:rsid w:val="002B5C3E"/>
    <w:rsid w:val="004863D6"/>
    <w:rsid w:val="00620395"/>
    <w:rsid w:val="00836E28"/>
    <w:rsid w:val="00890F93"/>
    <w:rsid w:val="008F0074"/>
    <w:rsid w:val="009F6100"/>
    <w:rsid w:val="00C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3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0F9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3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0F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2023-04-17T01:19:00Z</dcterms:created>
  <dcterms:modified xsi:type="dcterms:W3CDTF">2023-04-17T01:19:00Z</dcterms:modified>
</cp:coreProperties>
</file>