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C7" w:rsidRPr="0031155C" w:rsidRDefault="002024C7" w:rsidP="002024C7">
      <w:pPr>
        <w:jc w:val="center"/>
        <w:rPr>
          <w:b/>
          <w:sz w:val="28"/>
          <w:szCs w:val="28"/>
        </w:rPr>
      </w:pPr>
      <w:r w:rsidRPr="0031155C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                                </w:t>
      </w:r>
    </w:p>
    <w:p w:rsidR="002024C7" w:rsidRDefault="002024C7" w:rsidP="002024C7">
      <w:pPr>
        <w:jc w:val="center"/>
        <w:rPr>
          <w:b/>
          <w:sz w:val="28"/>
          <w:szCs w:val="28"/>
        </w:rPr>
      </w:pPr>
      <w:r w:rsidRPr="0031155C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«СЕЛО ДУДИ»</w:t>
      </w:r>
    </w:p>
    <w:p w:rsidR="002024C7" w:rsidRPr="0031155C" w:rsidRDefault="002024C7" w:rsidP="002024C7">
      <w:pPr>
        <w:jc w:val="center"/>
        <w:rPr>
          <w:b/>
          <w:sz w:val="28"/>
          <w:szCs w:val="28"/>
        </w:rPr>
      </w:pPr>
      <w:r w:rsidRPr="0031155C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ЛЬЧСКОГО РАЙОНА ХАБАРОВСКОГО КРА</w:t>
      </w:r>
      <w:r w:rsidRPr="0031155C">
        <w:rPr>
          <w:b/>
          <w:sz w:val="28"/>
          <w:szCs w:val="28"/>
        </w:rPr>
        <w:t>Я</w:t>
      </w:r>
    </w:p>
    <w:p w:rsidR="002024C7" w:rsidRDefault="002024C7" w:rsidP="002024C7">
      <w:pPr>
        <w:jc w:val="center"/>
        <w:rPr>
          <w:b/>
          <w:sz w:val="28"/>
          <w:szCs w:val="28"/>
        </w:rPr>
      </w:pPr>
    </w:p>
    <w:p w:rsidR="002024C7" w:rsidRDefault="002024C7" w:rsidP="002024C7">
      <w:pPr>
        <w:jc w:val="center"/>
        <w:rPr>
          <w:b/>
          <w:sz w:val="28"/>
          <w:szCs w:val="28"/>
        </w:rPr>
      </w:pPr>
      <w:r w:rsidRPr="0031155C">
        <w:rPr>
          <w:b/>
          <w:sz w:val="28"/>
          <w:szCs w:val="28"/>
        </w:rPr>
        <w:t xml:space="preserve">РЕШЕНИЕ </w:t>
      </w:r>
    </w:p>
    <w:p w:rsidR="002024C7" w:rsidRPr="0031155C" w:rsidRDefault="002024C7" w:rsidP="002024C7">
      <w:pPr>
        <w:jc w:val="both"/>
        <w:rPr>
          <w:sz w:val="28"/>
          <w:szCs w:val="28"/>
        </w:rPr>
      </w:pPr>
      <w:r>
        <w:rPr>
          <w:sz w:val="28"/>
          <w:szCs w:val="28"/>
        </w:rPr>
        <w:t>12 января 2017</w:t>
      </w:r>
      <w:r w:rsidRPr="0031155C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                                            № 2                   </w:t>
      </w:r>
    </w:p>
    <w:p w:rsidR="002024C7" w:rsidRPr="0031155C" w:rsidRDefault="002024C7" w:rsidP="002024C7">
      <w:pPr>
        <w:jc w:val="center"/>
        <w:rPr>
          <w:sz w:val="28"/>
          <w:szCs w:val="28"/>
        </w:rPr>
      </w:pPr>
      <w:r w:rsidRPr="0031155C">
        <w:rPr>
          <w:sz w:val="28"/>
          <w:szCs w:val="28"/>
        </w:rPr>
        <w:t xml:space="preserve">с. </w:t>
      </w:r>
      <w:r>
        <w:rPr>
          <w:sz w:val="28"/>
          <w:szCs w:val="28"/>
        </w:rPr>
        <w:t>Дуди</w:t>
      </w:r>
    </w:p>
    <w:p w:rsidR="002024C7" w:rsidRDefault="002024C7" w:rsidP="002024C7">
      <w:pPr>
        <w:tabs>
          <w:tab w:val="left" w:pos="4215"/>
        </w:tabs>
        <w:jc w:val="center"/>
        <w:rPr>
          <w:b/>
          <w:sz w:val="28"/>
          <w:szCs w:val="28"/>
        </w:rPr>
      </w:pPr>
    </w:p>
    <w:p w:rsidR="002024C7" w:rsidRPr="0031155C" w:rsidRDefault="002024C7" w:rsidP="002024C7">
      <w:pPr>
        <w:tabs>
          <w:tab w:val="left" w:pos="4215"/>
        </w:tabs>
        <w:jc w:val="center"/>
        <w:rPr>
          <w:b/>
          <w:sz w:val="28"/>
          <w:szCs w:val="28"/>
        </w:rPr>
      </w:pPr>
      <w:r w:rsidRPr="0031155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назначении членов</w:t>
      </w:r>
      <w:r w:rsidRPr="0031155C">
        <w:rPr>
          <w:b/>
          <w:sz w:val="28"/>
          <w:szCs w:val="28"/>
        </w:rPr>
        <w:t xml:space="preserve"> избирательной комиссии </w:t>
      </w:r>
    </w:p>
    <w:p w:rsidR="002024C7" w:rsidRPr="0031155C" w:rsidRDefault="002024C7" w:rsidP="002024C7">
      <w:pPr>
        <w:tabs>
          <w:tab w:val="left" w:pos="4215"/>
        </w:tabs>
        <w:jc w:val="center"/>
        <w:rPr>
          <w:b/>
          <w:sz w:val="28"/>
          <w:szCs w:val="28"/>
        </w:rPr>
      </w:pPr>
      <w:r w:rsidRPr="0031155C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 xml:space="preserve">«Село Дуди» </w:t>
      </w:r>
      <w:r w:rsidRPr="0031155C">
        <w:rPr>
          <w:b/>
          <w:sz w:val="28"/>
          <w:szCs w:val="28"/>
        </w:rPr>
        <w:t>с правом</w:t>
      </w:r>
    </w:p>
    <w:p w:rsidR="002024C7" w:rsidRPr="0031155C" w:rsidRDefault="002024C7" w:rsidP="002024C7">
      <w:pPr>
        <w:tabs>
          <w:tab w:val="left" w:pos="4215"/>
        </w:tabs>
        <w:jc w:val="center"/>
        <w:rPr>
          <w:b/>
          <w:sz w:val="28"/>
          <w:szCs w:val="28"/>
        </w:rPr>
      </w:pPr>
      <w:r w:rsidRPr="0031155C">
        <w:rPr>
          <w:b/>
          <w:sz w:val="28"/>
          <w:szCs w:val="28"/>
        </w:rPr>
        <w:t xml:space="preserve"> решающего голоса</w:t>
      </w:r>
    </w:p>
    <w:p w:rsidR="002024C7" w:rsidRPr="0031155C" w:rsidRDefault="002024C7" w:rsidP="002024C7">
      <w:pPr>
        <w:tabs>
          <w:tab w:val="left" w:pos="4215"/>
        </w:tabs>
        <w:jc w:val="center"/>
        <w:rPr>
          <w:sz w:val="28"/>
          <w:szCs w:val="28"/>
        </w:rPr>
      </w:pPr>
    </w:p>
    <w:p w:rsidR="002024C7" w:rsidRDefault="002024C7" w:rsidP="002024C7">
      <w:pPr>
        <w:jc w:val="both"/>
        <w:rPr>
          <w:sz w:val="28"/>
          <w:szCs w:val="28"/>
        </w:rPr>
      </w:pPr>
      <w:r>
        <w:tab/>
      </w:r>
      <w:r w:rsidRPr="006A1E65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предложения по кандидатурам для назначения в состав избирательной комиссии сельского поселения «Село Дуди», в соответствии </w:t>
      </w:r>
      <w:r w:rsidRPr="00600B12">
        <w:rPr>
          <w:sz w:val="28"/>
          <w:szCs w:val="28"/>
        </w:rPr>
        <w:t xml:space="preserve">статьями 22, 24 </w:t>
      </w:r>
      <w:r>
        <w:rPr>
          <w:sz w:val="28"/>
          <w:szCs w:val="28"/>
        </w:rPr>
        <w:t xml:space="preserve">Федерального закона от 12 июня 2002 года №67-ФЗ «Об основных гарантиях избирательных прав и права на участие в референдуме граждан Российской Федерации», статьей 26 Избирательного кодекса Хабаровского края, Совет депутатов </w:t>
      </w:r>
    </w:p>
    <w:p w:rsidR="002024C7" w:rsidRDefault="002024C7" w:rsidP="002024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  </w:t>
      </w:r>
    </w:p>
    <w:p w:rsidR="002024C7" w:rsidRDefault="002024C7" w:rsidP="002024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в состав избирательной комиссии сельского поселения «Село Дуди»:</w:t>
      </w:r>
    </w:p>
    <w:tbl>
      <w:tblPr>
        <w:tblW w:w="9356" w:type="dxa"/>
        <w:tblLook w:val="04A0"/>
      </w:tblPr>
      <w:tblGrid>
        <w:gridCol w:w="3261"/>
        <w:gridCol w:w="6095"/>
      </w:tblGrid>
      <w:tr w:rsidR="002024C7" w:rsidRPr="00764919" w:rsidTr="00764A94">
        <w:tc>
          <w:tcPr>
            <w:tcW w:w="3261" w:type="dxa"/>
          </w:tcPr>
          <w:p w:rsidR="002024C7" w:rsidRPr="00764919" w:rsidRDefault="002024C7" w:rsidP="00764A94">
            <w:pPr>
              <w:jc w:val="both"/>
              <w:rPr>
                <w:color w:val="FF0000"/>
                <w:sz w:val="28"/>
                <w:szCs w:val="28"/>
                <w:highlight w:val="yellow"/>
              </w:rPr>
            </w:pPr>
            <w:r w:rsidRPr="00B47406">
              <w:rPr>
                <w:sz w:val="28"/>
                <w:szCs w:val="28"/>
              </w:rPr>
              <w:t>-Сацук Анну Александровну</w:t>
            </w:r>
          </w:p>
        </w:tc>
        <w:tc>
          <w:tcPr>
            <w:tcW w:w="6095" w:type="dxa"/>
          </w:tcPr>
          <w:p w:rsidR="002024C7" w:rsidRPr="00B47406" w:rsidRDefault="002024C7" w:rsidP="00764A94">
            <w:pPr>
              <w:jc w:val="both"/>
              <w:rPr>
                <w:sz w:val="28"/>
                <w:szCs w:val="28"/>
              </w:rPr>
            </w:pPr>
            <w:r w:rsidRPr="00B47406">
              <w:rPr>
                <w:sz w:val="28"/>
                <w:szCs w:val="28"/>
              </w:rPr>
              <w:t>- 1982 года рождения, образование высше</w:t>
            </w:r>
            <w:r>
              <w:rPr>
                <w:sz w:val="28"/>
                <w:szCs w:val="28"/>
              </w:rPr>
              <w:t>е</w:t>
            </w:r>
            <w:r w:rsidRPr="00B47406">
              <w:rPr>
                <w:sz w:val="28"/>
                <w:szCs w:val="28"/>
              </w:rPr>
              <w:t>, зам.директора по воспитательной работе субъект выдвижения – территориальная избирательная комиссия Ульчского района;</w:t>
            </w:r>
          </w:p>
          <w:p w:rsidR="002024C7" w:rsidRPr="00764919" w:rsidRDefault="002024C7" w:rsidP="00764A94">
            <w:pPr>
              <w:jc w:val="both"/>
              <w:rPr>
                <w:color w:val="FF0000"/>
                <w:sz w:val="28"/>
                <w:szCs w:val="28"/>
                <w:highlight w:val="yellow"/>
              </w:rPr>
            </w:pPr>
          </w:p>
        </w:tc>
      </w:tr>
      <w:tr w:rsidR="002024C7" w:rsidRPr="00764919" w:rsidTr="00764A94">
        <w:tc>
          <w:tcPr>
            <w:tcW w:w="3261" w:type="dxa"/>
          </w:tcPr>
          <w:p w:rsidR="002024C7" w:rsidRPr="00764919" w:rsidRDefault="002024C7" w:rsidP="00764A94">
            <w:pPr>
              <w:jc w:val="both"/>
              <w:rPr>
                <w:color w:val="FF0000"/>
                <w:sz w:val="28"/>
                <w:szCs w:val="28"/>
                <w:highlight w:val="yellow"/>
              </w:rPr>
            </w:pPr>
            <w:r w:rsidRPr="00B47406">
              <w:rPr>
                <w:sz w:val="28"/>
                <w:szCs w:val="28"/>
              </w:rPr>
              <w:t>-Громова Инга Леонидовна</w:t>
            </w:r>
          </w:p>
        </w:tc>
        <w:tc>
          <w:tcPr>
            <w:tcW w:w="6095" w:type="dxa"/>
          </w:tcPr>
          <w:p w:rsidR="002024C7" w:rsidRPr="00B47406" w:rsidRDefault="002024C7" w:rsidP="00764A94">
            <w:pPr>
              <w:jc w:val="both"/>
              <w:rPr>
                <w:sz w:val="28"/>
                <w:szCs w:val="28"/>
              </w:rPr>
            </w:pPr>
            <w:r w:rsidRPr="00B47406">
              <w:rPr>
                <w:sz w:val="28"/>
                <w:szCs w:val="28"/>
              </w:rPr>
              <w:t>- 1993 года рождения, образование среднее-специальное, учитель начальных классов, субъект выдвижения – территориальная избирательная комиссия Ульчского района.</w:t>
            </w:r>
          </w:p>
          <w:p w:rsidR="002024C7" w:rsidRPr="00764919" w:rsidRDefault="002024C7" w:rsidP="00764A9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2024C7" w:rsidRPr="00D71D70" w:rsidRDefault="002024C7" w:rsidP="002024C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Заседание избирательной комиссии сельского поселения «Село Дуди»по избранию </w:t>
      </w:r>
      <w:r w:rsidRPr="00B47406">
        <w:rPr>
          <w:sz w:val="28"/>
          <w:szCs w:val="28"/>
        </w:rPr>
        <w:t>председателя и зам.председателя избирательной комиссии</w:t>
      </w:r>
      <w:r>
        <w:rPr>
          <w:sz w:val="28"/>
          <w:szCs w:val="28"/>
        </w:rPr>
        <w:t xml:space="preserve"> провести 15 января </w:t>
      </w:r>
      <w:r w:rsidRPr="00AA79B9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AA79B9">
        <w:rPr>
          <w:sz w:val="28"/>
          <w:szCs w:val="28"/>
        </w:rPr>
        <w:t xml:space="preserve"> года, в 17.00 ч., по адресу с.</w:t>
      </w:r>
      <w:r>
        <w:rPr>
          <w:sz w:val="28"/>
          <w:szCs w:val="28"/>
        </w:rPr>
        <w:t xml:space="preserve"> Дуди</w:t>
      </w:r>
      <w:r w:rsidRPr="00AA79B9">
        <w:rPr>
          <w:sz w:val="28"/>
          <w:szCs w:val="28"/>
        </w:rPr>
        <w:t>, ул.</w:t>
      </w:r>
      <w:r>
        <w:rPr>
          <w:sz w:val="28"/>
          <w:szCs w:val="28"/>
        </w:rPr>
        <w:t xml:space="preserve"> Школьная</w:t>
      </w:r>
      <w:r w:rsidRPr="00AA79B9">
        <w:rPr>
          <w:sz w:val="28"/>
          <w:szCs w:val="28"/>
        </w:rPr>
        <w:t xml:space="preserve">, </w:t>
      </w:r>
      <w:r>
        <w:rPr>
          <w:sz w:val="28"/>
          <w:szCs w:val="28"/>
        </w:rPr>
        <w:t>2.</w:t>
      </w:r>
      <w:bookmarkStart w:id="0" w:name="_GoBack"/>
      <w:bookmarkEnd w:id="0"/>
    </w:p>
    <w:p w:rsidR="002024C7" w:rsidRDefault="002024C7" w:rsidP="002024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решение в территориальную избирательную комиссию Ульчского района для сведения. </w:t>
      </w:r>
    </w:p>
    <w:p w:rsidR="002024C7" w:rsidRDefault="002024C7" w:rsidP="002024C7">
      <w:pPr>
        <w:spacing w:line="360" w:lineRule="auto"/>
        <w:jc w:val="both"/>
        <w:rPr>
          <w:sz w:val="28"/>
          <w:szCs w:val="28"/>
        </w:rPr>
      </w:pPr>
    </w:p>
    <w:p w:rsidR="002024C7" w:rsidRDefault="002024C7" w:rsidP="002024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2024C7" w:rsidRDefault="002024C7" w:rsidP="002024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А.В.Мезенцев</w:t>
      </w:r>
    </w:p>
    <w:p w:rsidR="002024C7" w:rsidRPr="00B64108" w:rsidRDefault="002024C7" w:rsidP="002024C7">
      <w:pPr>
        <w:tabs>
          <w:tab w:val="left" w:pos="7200"/>
        </w:tabs>
      </w:pPr>
    </w:p>
    <w:p w:rsidR="000F73DA" w:rsidRDefault="000F73DA"/>
    <w:sectPr w:rsidR="000F73DA" w:rsidSect="005D7421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75704"/>
      <w:docPartObj>
        <w:docPartGallery w:val="Page Numbers (Top of Page)"/>
        <w:docPartUnique/>
      </w:docPartObj>
    </w:sdtPr>
    <w:sdtEndPr/>
    <w:sdtContent>
      <w:p w:rsidR="001E6D2E" w:rsidRDefault="002024C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E6D2E" w:rsidRDefault="002024C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24C7"/>
    <w:rsid w:val="000F73DA"/>
    <w:rsid w:val="00202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4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24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Company>администрация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2019-02-27T03:32:00Z</dcterms:created>
  <dcterms:modified xsi:type="dcterms:W3CDTF">2019-02-27T03:32:00Z</dcterms:modified>
</cp:coreProperties>
</file>