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  <w:gridCol w:w="4818"/>
      </w:tblGrid>
      <w:tr w:rsidR="009F6A3C" w:rsidTr="00260631">
        <w:trPr>
          <w:trHeight w:val="240"/>
        </w:trPr>
        <w:tc>
          <w:tcPr>
            <w:tcW w:w="9640" w:type="dxa"/>
            <w:gridSpan w:val="2"/>
          </w:tcPr>
          <w:p w:rsidR="009F6A3C" w:rsidRPr="004C7229" w:rsidRDefault="009F6A3C" w:rsidP="00EF61D9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  <w:r w:rsidRPr="004C7229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7229">
              <w:rPr>
                <w:b/>
                <w:sz w:val="28"/>
                <w:szCs w:val="28"/>
              </w:rPr>
              <w:t>СЕЛЬСКОГО ПОСЕЛЕНИЯ «</w:t>
            </w:r>
            <w:r>
              <w:rPr>
                <w:b/>
                <w:sz w:val="28"/>
                <w:szCs w:val="28"/>
              </w:rPr>
              <w:t>СЕЛО ДУДИ</w:t>
            </w:r>
            <w:r w:rsidRPr="004C7229">
              <w:rPr>
                <w:b/>
                <w:sz w:val="28"/>
                <w:szCs w:val="28"/>
              </w:rPr>
              <w:t>»</w:t>
            </w:r>
          </w:p>
          <w:p w:rsidR="009F6A3C" w:rsidRPr="004C7229" w:rsidRDefault="009F6A3C" w:rsidP="00260631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  <w:r w:rsidRPr="004C7229">
              <w:rPr>
                <w:b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9F6A3C" w:rsidRPr="004C7229" w:rsidRDefault="009F6A3C" w:rsidP="00260631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</w:p>
          <w:p w:rsidR="009F6A3C" w:rsidRPr="004C7229" w:rsidRDefault="009F6A3C" w:rsidP="00260631">
            <w:pPr>
              <w:tabs>
                <w:tab w:val="left" w:pos="4111"/>
                <w:tab w:val="left" w:pos="4253"/>
              </w:tabs>
              <w:ind w:right="-187"/>
              <w:jc w:val="center"/>
              <w:rPr>
                <w:b/>
                <w:sz w:val="28"/>
                <w:szCs w:val="28"/>
              </w:rPr>
            </w:pPr>
            <w:r w:rsidRPr="004C7229">
              <w:rPr>
                <w:b/>
                <w:sz w:val="28"/>
                <w:szCs w:val="28"/>
              </w:rPr>
              <w:t>РАСПОРЯЖЕНИЕ</w:t>
            </w:r>
          </w:p>
          <w:p w:rsidR="009F6A3C" w:rsidRDefault="009F6A3C" w:rsidP="00260631">
            <w:pPr>
              <w:tabs>
                <w:tab w:val="left" w:pos="4111"/>
                <w:tab w:val="left" w:pos="4253"/>
              </w:tabs>
              <w:spacing w:line="260" w:lineRule="exact"/>
              <w:jc w:val="center"/>
              <w:rPr>
                <w:b/>
                <w:sz w:val="22"/>
              </w:rPr>
            </w:pPr>
          </w:p>
        </w:tc>
      </w:tr>
      <w:tr w:rsidR="009F6A3C" w:rsidRPr="008C50DC" w:rsidTr="00260631">
        <w:trPr>
          <w:gridAfter w:val="1"/>
          <w:wAfter w:w="4818" w:type="dxa"/>
          <w:trHeight w:val="140"/>
        </w:trPr>
        <w:tc>
          <w:tcPr>
            <w:tcW w:w="4822" w:type="dxa"/>
          </w:tcPr>
          <w:p w:rsidR="009F6A3C" w:rsidRPr="00AC3534" w:rsidRDefault="009F6A3C" w:rsidP="00260631">
            <w:pPr>
              <w:tabs>
                <w:tab w:val="left" w:pos="4111"/>
                <w:tab w:val="left" w:pos="4253"/>
              </w:tabs>
              <w:rPr>
                <w:u w:val="single"/>
              </w:rPr>
            </w:pPr>
          </w:p>
          <w:p w:rsidR="009F6A3C" w:rsidRPr="0030407E" w:rsidRDefault="009F6A3C" w:rsidP="00260631">
            <w:pPr>
              <w:tabs>
                <w:tab w:val="left" w:pos="2307"/>
                <w:tab w:val="left" w:pos="4111"/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20895">
              <w:rPr>
                <w:sz w:val="28"/>
                <w:szCs w:val="28"/>
              </w:rPr>
              <w:t>23.06.2025  № 03</w:t>
            </w:r>
            <w:r>
              <w:rPr>
                <w:sz w:val="28"/>
                <w:szCs w:val="28"/>
              </w:rPr>
              <w:t>-ра</w:t>
            </w:r>
          </w:p>
          <w:p w:rsidR="009F6A3C" w:rsidRPr="00500A8B" w:rsidRDefault="009F6A3C" w:rsidP="00260631">
            <w:pPr>
              <w:tabs>
                <w:tab w:val="left" w:pos="2307"/>
                <w:tab w:val="left" w:pos="4111"/>
                <w:tab w:val="left" w:pos="4253"/>
              </w:tabs>
              <w:rPr>
                <w:sz w:val="28"/>
                <w:szCs w:val="28"/>
              </w:rPr>
            </w:pPr>
            <w:r w:rsidRPr="00500A8B">
              <w:rPr>
                <w:sz w:val="28"/>
                <w:szCs w:val="28"/>
              </w:rPr>
              <w:t xml:space="preserve">                      с.</w:t>
            </w:r>
            <w:r w:rsidR="008D5664">
              <w:rPr>
                <w:sz w:val="28"/>
                <w:szCs w:val="28"/>
              </w:rPr>
              <w:t xml:space="preserve"> </w:t>
            </w:r>
            <w:r w:rsidRPr="00500A8B">
              <w:rPr>
                <w:sz w:val="28"/>
                <w:szCs w:val="28"/>
              </w:rPr>
              <w:t>Дуди</w:t>
            </w:r>
          </w:p>
          <w:p w:rsidR="009F6A3C" w:rsidRPr="008C50DC" w:rsidRDefault="009F6A3C" w:rsidP="00260631">
            <w:pPr>
              <w:tabs>
                <w:tab w:val="left" w:pos="2307"/>
                <w:tab w:val="left" w:pos="4111"/>
                <w:tab w:val="left" w:pos="4253"/>
              </w:tabs>
            </w:pPr>
          </w:p>
        </w:tc>
      </w:tr>
    </w:tbl>
    <w:p w:rsidR="008D5664" w:rsidRDefault="008D5664" w:rsidP="00EF61D9">
      <w:pPr>
        <w:jc w:val="both"/>
        <w:rPr>
          <w:sz w:val="28"/>
          <w:szCs w:val="28"/>
        </w:rPr>
      </w:pPr>
    </w:p>
    <w:p w:rsidR="009F6A3C" w:rsidRDefault="00A20895" w:rsidP="00EF61D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 № 4-ра от 07.11.2023 «</w:t>
      </w:r>
      <w:r w:rsidR="009F6A3C">
        <w:rPr>
          <w:sz w:val="28"/>
          <w:szCs w:val="28"/>
        </w:rPr>
        <w:t xml:space="preserve">Об утверждении новой общественной комиссии </w:t>
      </w:r>
      <w:r w:rsidR="00EF61D9">
        <w:rPr>
          <w:sz w:val="28"/>
          <w:szCs w:val="28"/>
        </w:rPr>
        <w:t xml:space="preserve">по делам несовершеннолетних и защите прав детей при </w:t>
      </w:r>
      <w:r w:rsidR="009F6A3C"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  <w:r>
        <w:rPr>
          <w:sz w:val="28"/>
          <w:szCs w:val="28"/>
        </w:rPr>
        <w:t>»</w:t>
      </w:r>
    </w:p>
    <w:p w:rsidR="009F6A3C" w:rsidRDefault="009F6A3C">
      <w:pPr>
        <w:rPr>
          <w:sz w:val="28"/>
          <w:szCs w:val="28"/>
        </w:rPr>
      </w:pPr>
    </w:p>
    <w:p w:rsidR="008D5664" w:rsidRDefault="008D5664" w:rsidP="00500A8B">
      <w:pPr>
        <w:ind w:firstLine="567"/>
        <w:jc w:val="both"/>
        <w:rPr>
          <w:sz w:val="28"/>
          <w:szCs w:val="28"/>
        </w:rPr>
      </w:pPr>
    </w:p>
    <w:p w:rsidR="00A20895" w:rsidRDefault="00A20895" w:rsidP="00500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Хабаровского края от 01.10.2003 № 142 «О порядке образования и деятельности комиссии по делам несовершеннолетних и защите их прав в Хабаровском крае», Уставом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края:</w:t>
      </w:r>
    </w:p>
    <w:p w:rsidR="00500A8B" w:rsidRDefault="00500A8B" w:rsidP="00500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новый состав общественной комиссии </w:t>
      </w:r>
      <w:r w:rsidR="00EF61D9">
        <w:rPr>
          <w:sz w:val="28"/>
          <w:szCs w:val="28"/>
        </w:rPr>
        <w:t xml:space="preserve">по делам несовершеннолетних и защите прав детей </w:t>
      </w:r>
      <w:r>
        <w:rPr>
          <w:sz w:val="28"/>
          <w:szCs w:val="28"/>
        </w:rPr>
        <w:t>при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края.</w:t>
      </w:r>
    </w:p>
    <w:p w:rsidR="00A20895" w:rsidRDefault="00500A8B" w:rsidP="00A20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0895">
        <w:rPr>
          <w:sz w:val="28"/>
          <w:szCs w:val="28"/>
        </w:rPr>
        <w:t xml:space="preserve">Дополнить Положение об общественной комиссии </w:t>
      </w:r>
      <w:r w:rsidR="00A20895">
        <w:rPr>
          <w:sz w:val="28"/>
          <w:szCs w:val="28"/>
        </w:rPr>
        <w:t>по делам несовершеннолетних и защите прав детей при администрации сельского поселения «Село</w:t>
      </w:r>
      <w:proofErr w:type="gramStart"/>
      <w:r w:rsidR="00A20895">
        <w:rPr>
          <w:sz w:val="28"/>
          <w:szCs w:val="28"/>
        </w:rPr>
        <w:t xml:space="preserve"> Д</w:t>
      </w:r>
      <w:proofErr w:type="gramEnd"/>
      <w:r w:rsidR="00A20895">
        <w:rPr>
          <w:sz w:val="28"/>
          <w:szCs w:val="28"/>
        </w:rPr>
        <w:t>уди» Ульчского муниципального района Хабаровского края»</w:t>
      </w:r>
      <w:r w:rsidR="00A20895">
        <w:rPr>
          <w:sz w:val="28"/>
          <w:szCs w:val="28"/>
        </w:rPr>
        <w:t xml:space="preserve"> в пункт 2 части 2.1. следующего содержания:</w:t>
      </w:r>
    </w:p>
    <w:p w:rsidR="00A20895" w:rsidRDefault="00A20895" w:rsidP="00A20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-участвует по приглашению органов и организаций в проводимых ими проверках, совещаниях, семинарах, конференциях и других мероприятиях по вопросам профилактики безнадзорности и правонарушений несовершеннолетних</w:t>
      </w:r>
      <w:proofErr w:type="gramStart"/>
      <w:r w:rsidR="005278AB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</w:p>
    <w:p w:rsidR="005278AB" w:rsidRDefault="005278AB" w:rsidP="00527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278AB" w:rsidRDefault="005278AB" w:rsidP="00527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распоряжение в информационном листке «Вестник сельского поселения» и на официальном сайте администрации сельского поселения.</w:t>
      </w:r>
    </w:p>
    <w:p w:rsidR="005278AB" w:rsidRDefault="005278AB" w:rsidP="00527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распоряжение вступает в силу после его официального опубликования.</w:t>
      </w:r>
    </w:p>
    <w:p w:rsidR="005278AB" w:rsidRDefault="005278AB" w:rsidP="005278AB">
      <w:pPr>
        <w:ind w:left="1110"/>
        <w:jc w:val="both"/>
        <w:rPr>
          <w:sz w:val="28"/>
          <w:szCs w:val="28"/>
        </w:rPr>
      </w:pPr>
    </w:p>
    <w:p w:rsidR="008D5664" w:rsidRDefault="005278AB" w:rsidP="000D1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А.Д.Баранов</w:t>
      </w:r>
      <w:proofErr w:type="spellEnd"/>
    </w:p>
    <w:p w:rsidR="000D1B84" w:rsidRDefault="000D1B84" w:rsidP="000D1B84">
      <w:pPr>
        <w:jc w:val="both"/>
        <w:rPr>
          <w:sz w:val="28"/>
          <w:szCs w:val="28"/>
        </w:rPr>
      </w:pPr>
    </w:p>
    <w:p w:rsidR="00500A8B" w:rsidRDefault="00500A8B" w:rsidP="00500A8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500A8B" w:rsidRDefault="00500A8B" w:rsidP="00500A8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Ульчского муниципального района Хабаровского края </w:t>
      </w:r>
    </w:p>
    <w:p w:rsidR="00500A8B" w:rsidRDefault="000D1B84" w:rsidP="00500A8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23.06.2025 № 03</w:t>
      </w:r>
      <w:r w:rsidR="00500A8B">
        <w:rPr>
          <w:sz w:val="28"/>
          <w:szCs w:val="28"/>
        </w:rPr>
        <w:t>-ра</w:t>
      </w:r>
    </w:p>
    <w:p w:rsidR="00500A8B" w:rsidRDefault="00500A8B" w:rsidP="00500A8B">
      <w:pPr>
        <w:ind w:left="5103"/>
        <w:jc w:val="both"/>
        <w:rPr>
          <w:sz w:val="28"/>
          <w:szCs w:val="28"/>
        </w:rPr>
      </w:pPr>
    </w:p>
    <w:p w:rsidR="00500A8B" w:rsidRDefault="00500A8B" w:rsidP="00500A8B">
      <w:pPr>
        <w:ind w:left="5103"/>
        <w:jc w:val="both"/>
        <w:rPr>
          <w:sz w:val="28"/>
          <w:szCs w:val="28"/>
        </w:rPr>
      </w:pPr>
    </w:p>
    <w:p w:rsidR="00500A8B" w:rsidRDefault="00500A8B" w:rsidP="00500A8B">
      <w:pPr>
        <w:ind w:left="5103"/>
        <w:jc w:val="both"/>
        <w:rPr>
          <w:sz w:val="28"/>
          <w:szCs w:val="28"/>
        </w:rPr>
      </w:pPr>
    </w:p>
    <w:p w:rsidR="00500A8B" w:rsidRDefault="00500A8B" w:rsidP="00500A8B">
      <w:pPr>
        <w:ind w:left="5103"/>
        <w:jc w:val="both"/>
        <w:rPr>
          <w:sz w:val="28"/>
          <w:szCs w:val="28"/>
        </w:rPr>
      </w:pPr>
    </w:p>
    <w:p w:rsidR="00500A8B" w:rsidRDefault="00500A8B" w:rsidP="00500A8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00A8B" w:rsidRDefault="00500A8B" w:rsidP="00500A8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комиссии</w:t>
      </w:r>
      <w:r w:rsidR="00EF61D9" w:rsidRPr="00EF61D9">
        <w:rPr>
          <w:sz w:val="28"/>
          <w:szCs w:val="28"/>
        </w:rPr>
        <w:t xml:space="preserve"> </w:t>
      </w:r>
      <w:r w:rsidR="00EF61D9">
        <w:rPr>
          <w:sz w:val="28"/>
          <w:szCs w:val="28"/>
        </w:rPr>
        <w:t xml:space="preserve">по делам несовершеннолетних и защите прав детей </w:t>
      </w:r>
      <w:r w:rsidRPr="0050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сельского поселения </w:t>
      </w:r>
    </w:p>
    <w:p w:rsidR="00500A8B" w:rsidRDefault="00500A8B" w:rsidP="00500A8B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</w:t>
      </w:r>
    </w:p>
    <w:p w:rsidR="00500A8B" w:rsidRDefault="00500A8B" w:rsidP="00500A8B">
      <w:pPr>
        <w:jc w:val="center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- </w:t>
      </w:r>
      <w:r w:rsidR="000D1B84">
        <w:rPr>
          <w:sz w:val="28"/>
          <w:szCs w:val="28"/>
        </w:rPr>
        <w:t>Баранов</w:t>
      </w:r>
      <w:r>
        <w:rPr>
          <w:sz w:val="28"/>
          <w:szCs w:val="28"/>
        </w:rPr>
        <w:t xml:space="preserve"> </w:t>
      </w:r>
      <w:r w:rsidR="000D1B84">
        <w:rPr>
          <w:sz w:val="28"/>
          <w:szCs w:val="28"/>
        </w:rPr>
        <w:t>Алексей Дмитриевич, глава</w:t>
      </w:r>
      <w:r>
        <w:rPr>
          <w:sz w:val="28"/>
          <w:szCs w:val="28"/>
        </w:rPr>
        <w:t xml:space="preserve">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края;</w:t>
      </w: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0D1B8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 w:rsidR="000D1B84">
        <w:rPr>
          <w:sz w:val="28"/>
          <w:szCs w:val="28"/>
        </w:rPr>
        <w:t>Файгун</w:t>
      </w:r>
      <w:proofErr w:type="spellEnd"/>
      <w:r w:rsidR="000D1B84">
        <w:rPr>
          <w:sz w:val="28"/>
          <w:szCs w:val="28"/>
        </w:rPr>
        <w:t xml:space="preserve"> Оксана Николаевна, специалист администрации</w:t>
      </w: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0D1B84" w:rsidP="00500A8B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Борисова Любовь Анатольевна-председатель Совета депутатов</w:t>
      </w:r>
    </w:p>
    <w:p w:rsidR="000D1B84" w:rsidRDefault="000D1B84" w:rsidP="00500A8B">
      <w:pPr>
        <w:jc w:val="both"/>
        <w:rPr>
          <w:sz w:val="28"/>
          <w:szCs w:val="28"/>
        </w:rPr>
      </w:pPr>
    </w:p>
    <w:p w:rsidR="000D1B84" w:rsidRDefault="000D1B84" w:rsidP="00500A8B">
      <w:pPr>
        <w:jc w:val="both"/>
        <w:rPr>
          <w:sz w:val="28"/>
          <w:szCs w:val="28"/>
        </w:rPr>
      </w:pPr>
      <w:r>
        <w:rPr>
          <w:sz w:val="28"/>
          <w:szCs w:val="28"/>
        </w:rPr>
        <w:t>Русина Елена Андреевна-депутат Совета депутатов</w:t>
      </w: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Default="00500A8B" w:rsidP="00500A8B">
      <w:pPr>
        <w:jc w:val="both"/>
        <w:rPr>
          <w:sz w:val="28"/>
          <w:szCs w:val="28"/>
        </w:rPr>
      </w:pPr>
    </w:p>
    <w:p w:rsidR="00500A8B" w:rsidRPr="008E3C64" w:rsidRDefault="00500A8B" w:rsidP="00500A8B">
      <w:pPr>
        <w:jc w:val="center"/>
        <w:rPr>
          <w:sz w:val="28"/>
          <w:szCs w:val="28"/>
        </w:rPr>
      </w:pPr>
    </w:p>
    <w:p w:rsidR="00500A8B" w:rsidRDefault="00500A8B" w:rsidP="00500A8B">
      <w:pPr>
        <w:pStyle w:val="a3"/>
        <w:jc w:val="both"/>
        <w:rPr>
          <w:sz w:val="28"/>
          <w:szCs w:val="28"/>
        </w:rPr>
      </w:pPr>
    </w:p>
    <w:p w:rsidR="00500A8B" w:rsidRDefault="00500A8B" w:rsidP="00500A8B">
      <w:pPr>
        <w:ind w:firstLine="567"/>
        <w:jc w:val="both"/>
        <w:rPr>
          <w:sz w:val="28"/>
          <w:szCs w:val="28"/>
        </w:rPr>
      </w:pPr>
    </w:p>
    <w:p w:rsidR="00500A8B" w:rsidRDefault="00500A8B" w:rsidP="00500A8B">
      <w:pPr>
        <w:ind w:firstLine="567"/>
        <w:jc w:val="both"/>
        <w:rPr>
          <w:sz w:val="28"/>
          <w:szCs w:val="28"/>
        </w:rPr>
      </w:pPr>
    </w:p>
    <w:p w:rsidR="00500A8B" w:rsidRDefault="00500A8B" w:rsidP="00500A8B">
      <w:pPr>
        <w:ind w:firstLine="567"/>
        <w:jc w:val="both"/>
        <w:rPr>
          <w:sz w:val="28"/>
          <w:szCs w:val="28"/>
        </w:rPr>
      </w:pPr>
    </w:p>
    <w:p w:rsidR="00500A8B" w:rsidRDefault="00500A8B" w:rsidP="00EF61D9">
      <w:pPr>
        <w:jc w:val="both"/>
        <w:rPr>
          <w:sz w:val="28"/>
          <w:szCs w:val="28"/>
        </w:rPr>
      </w:pPr>
    </w:p>
    <w:p w:rsidR="008D5664" w:rsidRDefault="008D5664" w:rsidP="00EF61D9">
      <w:pPr>
        <w:jc w:val="both"/>
        <w:rPr>
          <w:sz w:val="28"/>
          <w:szCs w:val="28"/>
        </w:rPr>
      </w:pPr>
    </w:p>
    <w:p w:rsidR="008D5664" w:rsidRDefault="008D5664" w:rsidP="00EF61D9">
      <w:pPr>
        <w:jc w:val="both"/>
        <w:rPr>
          <w:sz w:val="28"/>
          <w:szCs w:val="28"/>
        </w:rPr>
      </w:pPr>
    </w:p>
    <w:p w:rsidR="00EF61D9" w:rsidRDefault="00EF61D9" w:rsidP="00EF61D9">
      <w:pPr>
        <w:jc w:val="both"/>
        <w:rPr>
          <w:sz w:val="28"/>
          <w:szCs w:val="28"/>
        </w:rPr>
      </w:pPr>
    </w:p>
    <w:p w:rsidR="00500A8B" w:rsidRDefault="00500A8B" w:rsidP="00500A8B">
      <w:pPr>
        <w:ind w:firstLine="567"/>
        <w:jc w:val="both"/>
        <w:rPr>
          <w:sz w:val="28"/>
          <w:szCs w:val="28"/>
        </w:rPr>
      </w:pPr>
    </w:p>
    <w:p w:rsidR="00500A8B" w:rsidRDefault="00500A8B" w:rsidP="00500A8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500A8B" w:rsidRDefault="00500A8B" w:rsidP="00500A8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Ульчского муниципального района Хабаровского края </w:t>
      </w:r>
    </w:p>
    <w:p w:rsidR="00500A8B" w:rsidRDefault="000D1B84" w:rsidP="00500A8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23.06.2025 № 03</w:t>
      </w:r>
      <w:bookmarkStart w:id="0" w:name="_GoBack"/>
      <w:bookmarkEnd w:id="0"/>
      <w:r w:rsidR="00500A8B">
        <w:rPr>
          <w:sz w:val="28"/>
          <w:szCs w:val="28"/>
        </w:rPr>
        <w:t>-ра</w:t>
      </w:r>
    </w:p>
    <w:p w:rsidR="00EF61D9" w:rsidRDefault="00EF61D9" w:rsidP="00EF61D9">
      <w:pPr>
        <w:spacing w:line="240" w:lineRule="exact"/>
        <w:ind w:firstLine="709"/>
        <w:jc w:val="center"/>
        <w:rPr>
          <w:sz w:val="28"/>
          <w:szCs w:val="28"/>
        </w:rPr>
      </w:pPr>
    </w:p>
    <w:p w:rsidR="00EF61D9" w:rsidRDefault="00EF61D9" w:rsidP="00EF61D9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F61D9" w:rsidRDefault="00EF61D9" w:rsidP="00EF61D9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комиссии по делам несовершеннолетних и защите прав детей при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Общественная комиссия по делам несовершеннолетних и защите прав детей  при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Ульчского муниципального района Хабаровского края (далее – общественная комиссия) образована в целях повышения эффективности деятельности органов и учреждений системы профилактики на территории сельского поселения «Село Дуди» Ульчского муниципального района Хабаровского края (далее – сельское поселение). 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Общественная комиссия является коллегиальным органом, функционирующим на общественных началах. 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общественная комиссия руководствуется Конституцией Российской Федерации, законодательными актами Российской Федерации, нормативными правовыми актами Хабаровского края в сфере защиты прав детей, настоящим Положением.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Общественная комиссия в своей деятельности взаимодействует с комиссией по делам несовершеннолетних и защите их прав, созданной при администрации Ульчского муниципального района (далее – муниципальная комиссия), комиссией по делам несовершеннолетних и защите их прав при Правительстве Хабаровского края.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общественной комиссии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Общественная комиссия осуществляет следующие полномочия: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</w:t>
      </w:r>
      <w:proofErr w:type="gramStart"/>
      <w:r>
        <w:rPr>
          <w:sz w:val="28"/>
          <w:szCs w:val="28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>
        <w:rPr>
          <w:sz w:val="28"/>
          <w:szCs w:val="28"/>
        </w:rPr>
        <w:t xml:space="preserve"> безнадзорности и правонарушений несовершеннолетних;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участие в работе по раннему выявлению семейного неблагополучия, семей с несовершеннолетними детьми, находящимися в трудной жизненной ситуации и/или социально опасном положении;</w:t>
      </w:r>
    </w:p>
    <w:p w:rsidR="00EF61D9" w:rsidRP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содействие муниципальной комиссии в проведении индивидуальной профилактической работы с несовершеннолетними и их семьями, находящимися в трудной жизненной ситуации, социально опасном положении;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осуществляет обмен информацией с муниципальными комиссиями, органами и учреждениями системы профилактики безнадзорности и правонарушений несовершеннолетних о работе с несовершеннолетними и их семьями, находящимися в трудной жизненной ситуации, социально опасном положении, за исключением информации, предусмотренной пунктом 3 части 11 статьи 10 Федерального закона от 21.07.2014 № 212-ФЗ «Об основах общественного контроля в Российской Федерации»; </w:t>
      </w:r>
      <w:proofErr w:type="gramEnd"/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компетентные органы о выявленных фактах жестокого обращения с несовершеннолетними, нарушениях их прав и законных интересов;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на своих заседаниях вопросы профилактики социального сиротства, безнадзорности и правонарушений несовершеннолетних, защиты их прав;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на заседаниях родителей, не занимающихся воспитанием детей; несовершеннолетних, склонных к бродяжничеству и правонарушениям, систематичес</w:t>
      </w:r>
      <w:r w:rsidR="000D1B84">
        <w:rPr>
          <w:sz w:val="28"/>
          <w:szCs w:val="28"/>
        </w:rPr>
        <w:t>ки пропускающих учебные занятия;</w:t>
      </w:r>
    </w:p>
    <w:p w:rsidR="000D1B84" w:rsidRDefault="000D1B84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-участвует по приглашению органов и организаций в проводимых ими проверках, совещаниях, семинарах, конференциях и других мероприятиях по вопросам профилактики безнадзорности и правонарушений несовершеннолетних</w:t>
      </w:r>
      <w:r>
        <w:rPr>
          <w:sz w:val="28"/>
          <w:szCs w:val="28"/>
        </w:rPr>
        <w:t>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формирования и состав общественной комиссии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Состав общественной комиссии формируется при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Право инициативы по созданию общественной комиссии принадлежит главе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Информация о формировании состава общественной комиссии размещается на официальном сайте администрации 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уди» Ульчского муниципального района Хабаровского края в информационно-телекоммуникационной сети «Интернет».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состав общественной комиссии входят: председатель, заместитель председателя, секретарь и члены общественной комиссии.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Членом общественной комиссии может быть дееспособный гражданин Российской Федерации, достигший 18-летнего возраста, не имевший и не имеющий судимости, имеющий опыт работы с несовершеннолетними и (или) семьями с детьми.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Численность и состав общественной комиссии утверждается распоряжением администрации сельского поселения.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Председатель общественной комиссии: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общественной комиссии;</w:t>
      </w:r>
    </w:p>
    <w:p w:rsidR="00EF61D9" w:rsidRP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планирует работу общественной комиссии;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общественной комиссии;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дату проведения заседаний;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в письменном виде муниципальную комиссию о результатах деятельности общественной комиссии;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общественной комиссии.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Заместитель председателя общественной комиссии исполняет обязанности председателя общественной комиссии в его отсутствие.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Секретарь общественной комиссии: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планирование и текущую деятельность общественной комиссии;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планов, решений общественной комиссии;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делопроизводство общественной комиссии.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работы общественной комиссии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Общественная комиссия осуществляет свою деятельность в соответствии с планом работы общественной комиссии на текущий год и с учетом необходимости оперативного решения возникающих неотложных вопросов.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Предложения в проект плана работы общественной комиссии на очередной год вносятся членами общественной комиссии, другими заинтересованными органами и организациями не позднее 10 ноября текущего года.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принимается на заседании общественной комиссии и утверждается ее председателем не позднее 30 декабря текущего года.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ее членов.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комиссия может проводить выездные заседания.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Вопросы на заседании общественной комиссии рассматриваются в соответствии с утвержденной председателем общественной комиссии повесткой заседания.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 предложению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 заседания, но требующие оперативного коллегиального решения.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 ходе заседания члены общественной комиссии имеют право: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повестке заседания и порядку работы;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и замечания по проекту решения.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Решения комиссии принимаются простым большинством голосов членов общественной комиссии, участвующих в заседании и не позднее четырех рабочих дней после заседания, оформляется в виде протокола, который подписывается председателем и секретарем общественной комиссии.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условии равенства голосов председатель общественной комиссии имеет право решающего голоса.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общественной комиссии носят рекомендательный характер.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В протоколе заседания общественной комиссии указываются: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общественной комиссии;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заседания;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повестка заседания;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 по вопросам, обсуждаемым на заседании общественной комиссии;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решение, принятое по рассматриваемому вопросу.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Организационно-техническое обеспечение деятельности общественной комиссии осуществляется администрацией сельского поселения.</w:t>
      </w: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both"/>
        <w:rPr>
          <w:sz w:val="28"/>
          <w:szCs w:val="28"/>
        </w:rPr>
      </w:pPr>
    </w:p>
    <w:p w:rsidR="00EF61D9" w:rsidRDefault="00EF61D9" w:rsidP="00EF61D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00A8B" w:rsidRPr="009F6A3C" w:rsidRDefault="00500A8B" w:rsidP="00500A8B">
      <w:pPr>
        <w:ind w:firstLine="567"/>
        <w:jc w:val="both"/>
        <w:rPr>
          <w:sz w:val="28"/>
          <w:szCs w:val="28"/>
        </w:rPr>
      </w:pPr>
    </w:p>
    <w:sectPr w:rsidR="00500A8B" w:rsidRPr="009F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3C"/>
    <w:rsid w:val="0000158E"/>
    <w:rsid w:val="000D1B84"/>
    <w:rsid w:val="00500A8B"/>
    <w:rsid w:val="005278AB"/>
    <w:rsid w:val="005404F1"/>
    <w:rsid w:val="008D5664"/>
    <w:rsid w:val="009F6A3C"/>
    <w:rsid w:val="00A20895"/>
    <w:rsid w:val="00E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56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56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Администрация</cp:lastModifiedBy>
  <cp:revision>4</cp:revision>
  <dcterms:created xsi:type="dcterms:W3CDTF">2025-06-23T02:32:00Z</dcterms:created>
  <dcterms:modified xsi:type="dcterms:W3CDTF">2025-06-23T02:45:00Z</dcterms:modified>
</cp:coreProperties>
</file>